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DF" w:rsidRPr="00730F97" w:rsidRDefault="00F12CDF" w:rsidP="00F12CDF">
      <w:pPr>
        <w:spacing w:after="0" w:line="240" w:lineRule="auto"/>
        <w:jc w:val="center"/>
        <w:rPr>
          <w:rFonts w:cs="Times New Roman"/>
          <w:b/>
          <w:sz w:val="24"/>
          <w:szCs w:val="24"/>
          <w:lang w:val="vi-VN"/>
        </w:rPr>
      </w:pPr>
      <w:r w:rsidRPr="00D051BE">
        <w:rPr>
          <w:rFonts w:cs="Times New Roman"/>
          <w:b/>
          <w:sz w:val="24"/>
          <w:szCs w:val="24"/>
        </w:rPr>
        <w:t xml:space="preserve">Ma trận đề thi thử  THPT Quốc Gia Môn Địa Lí 2020 </w:t>
      </w:r>
      <w:r w:rsidR="00730F97">
        <w:rPr>
          <w:rFonts w:cs="Times New Roman"/>
          <w:b/>
          <w:sz w:val="24"/>
          <w:szCs w:val="24"/>
          <w:lang w:val="vi-VN"/>
        </w:rPr>
        <w:t>( G/v: Lê Thị Phượng )</w:t>
      </w:r>
    </w:p>
    <w:tbl>
      <w:tblPr>
        <w:tblStyle w:val="TableGrid"/>
        <w:tblpPr w:leftFromText="180" w:rightFromText="180" w:vertAnchor="page" w:horzAnchor="margin" w:tblpY="1047"/>
        <w:tblW w:w="10458" w:type="dxa"/>
        <w:tblLayout w:type="fixed"/>
        <w:tblLook w:val="04A0"/>
      </w:tblPr>
      <w:tblGrid>
        <w:gridCol w:w="3192"/>
        <w:gridCol w:w="786"/>
        <w:gridCol w:w="990"/>
        <w:gridCol w:w="1415"/>
        <w:gridCol w:w="1077"/>
        <w:gridCol w:w="2998"/>
      </w:tblGrid>
      <w:tr w:rsidR="00F12CDF" w:rsidRPr="00D051BE" w:rsidTr="00F51E4F">
        <w:tc>
          <w:tcPr>
            <w:tcW w:w="3192" w:type="dxa"/>
            <w:vMerge w:val="restart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Dạng câu hỏi</w:t>
            </w:r>
          </w:p>
        </w:tc>
        <w:tc>
          <w:tcPr>
            <w:tcW w:w="6480" w:type="dxa"/>
            <w:gridSpan w:val="4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Độ khó</w:t>
            </w: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  <w:vMerge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Tổng số câu</w:t>
            </w:r>
          </w:p>
          <w:p w:rsidR="00F12CDF" w:rsidRPr="00D051BE" w:rsidRDefault="00F12CDF" w:rsidP="00F51E4F">
            <w:pPr>
              <w:tabs>
                <w:tab w:val="left" w:pos="652"/>
                <w:tab w:val="center" w:pos="1107"/>
              </w:tabs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990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Nhận biết</w:t>
            </w:r>
          </w:p>
        </w:tc>
        <w:tc>
          <w:tcPr>
            <w:tcW w:w="141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Thông hiểu</w:t>
            </w:r>
          </w:p>
        </w:tc>
        <w:tc>
          <w:tcPr>
            <w:tcW w:w="1077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Vận dụng</w:t>
            </w:r>
          </w:p>
        </w:tc>
        <w:tc>
          <w:tcPr>
            <w:tcW w:w="2998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Vận dụng cao</w:t>
            </w:r>
          </w:p>
        </w:tc>
      </w:tr>
      <w:tr w:rsidR="00F12CDF" w:rsidRPr="00D051BE" w:rsidTr="00F51E4F">
        <w:tc>
          <w:tcPr>
            <w:tcW w:w="10458" w:type="dxa"/>
            <w:gridSpan w:val="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ĐỊA LÍ 11 ( 2 Câu )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Địa lí khu vực và các quốc gia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2</w:t>
            </w: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2-C29, C36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Tổng lớp 11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84ABF">
              <w:rPr>
                <w:rFonts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84ABF">
              <w:rPr>
                <w:rFonts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10458" w:type="dxa"/>
            <w:gridSpan w:val="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ĐỊA LÍ 12 ( 38 Câu )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Tổng số câu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Nhận biết</w:t>
            </w:r>
          </w:p>
        </w:tc>
        <w:tc>
          <w:tcPr>
            <w:tcW w:w="141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Thông hiểu</w:t>
            </w:r>
          </w:p>
        </w:tc>
        <w:tc>
          <w:tcPr>
            <w:tcW w:w="1077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Vận dụng</w:t>
            </w:r>
          </w:p>
        </w:tc>
        <w:tc>
          <w:tcPr>
            <w:tcW w:w="2998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Vận dụng cao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Địa lí tự nhiên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softHyphen/>
            </w:r>
            <w:r w:rsidRPr="00D051BE">
              <w:rPr>
                <w:rFonts w:cs="Times New Roman"/>
                <w:b/>
                <w:i/>
                <w:sz w:val="24"/>
                <w:szCs w:val="24"/>
              </w:rPr>
              <w:softHyphen/>
              <w:t>5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Vị trí địa lí, phạm vi lãnh thổ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1-C35</w:t>
            </w: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Đất nước nhiều đồi núi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1-C37</w:t>
            </w: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Thiên nhiên nhiệt đới ẩm gió mùa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1-C33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Sử dụng và bảo vệ tài nguyên thiên nhiên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1-C38</w:t>
            </w:r>
          </w:p>
        </w:tc>
        <w:tc>
          <w:tcPr>
            <w:tcW w:w="1415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Bảo vệ môi trường và phòng chống thiên tai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1-C34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rPr>
          <w:trHeight w:val="964"/>
        </w:trPr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Địa lí dân cư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84ABF">
              <w:rPr>
                <w:rFonts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84ABF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84ABF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spacing w:line="480" w:lineRule="atLeast"/>
              <w:outlineLvl w:val="0"/>
              <w:rPr>
                <w:rFonts w:eastAsia="Times New Roman" w:cs="Times New Roman"/>
                <w:spacing w:val="-15"/>
                <w:kern w:val="36"/>
                <w:sz w:val="24"/>
                <w:szCs w:val="24"/>
              </w:rPr>
            </w:pPr>
            <w:r w:rsidRPr="00D051BE">
              <w:rPr>
                <w:rFonts w:eastAsia="Times New Roman" w:cs="Times New Roman"/>
                <w:spacing w:val="-15"/>
                <w:kern w:val="36"/>
                <w:sz w:val="24"/>
                <w:szCs w:val="24"/>
              </w:rPr>
              <w:t>Đặc điểm dân số và phân bố dân cư ở nước ta</w:t>
            </w:r>
          </w:p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`1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1-C28</w:t>
            </w: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Lao động và việc làm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1-C15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Địa lí các ngành kinh tế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lastRenderedPageBreak/>
              <w:t>Đặc điểm nền nông nghiệp nước ta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1-C1</w:t>
            </w:r>
          </w:p>
        </w:tc>
        <w:tc>
          <w:tcPr>
            <w:tcW w:w="1415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Cơ cấu ngành công nghiệp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12C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C19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1-C24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Vấn đề phát triển ngành GTVT và thông tin liên lạc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pStyle w:val="ListParagrap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1-C22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sz w:val="24"/>
                <w:szCs w:val="24"/>
              </w:rPr>
            </w:pPr>
            <w:r w:rsidRPr="00D051BE">
              <w:rPr>
                <w:rFonts w:cs="Times New Roman"/>
                <w:sz w:val="24"/>
                <w:szCs w:val="24"/>
              </w:rPr>
              <w:t>Vấn đề phát triển thương mại và du lịch</w:t>
            </w:r>
          </w:p>
        </w:tc>
        <w:tc>
          <w:tcPr>
            <w:tcW w:w="786" w:type="dxa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F84ABF" w:rsidRDefault="00F12CDF" w:rsidP="00F51E4F">
            <w:pPr>
              <w:pStyle w:val="ListParagrap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1-C2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Địa lí các vùng kinh tế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4</w:t>
            </w: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235389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  <w:r w:rsidRPr="00235389">
              <w:rPr>
                <w:rFonts w:eastAsia="Times New Roman" w:cs="Times New Roman"/>
                <w:spacing w:val="-15"/>
                <w:sz w:val="24"/>
                <w:szCs w:val="24"/>
              </w:rPr>
              <w:t>Vấn đề khai thác thế mạnh ở Trung du và miền núi Bắc Bộ</w:t>
            </w:r>
          </w:p>
          <w:p w:rsidR="00F12CDF" w:rsidRPr="00D051BE" w:rsidRDefault="00F12CDF" w:rsidP="00F51E4F">
            <w:pPr>
              <w:pStyle w:val="Heading2"/>
              <w:spacing w:before="300" w:after="150" w:line="420" w:lineRule="atLeast"/>
              <w:ind w:right="48"/>
              <w:outlineLvl w:val="1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1-C7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1-C20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pStyle w:val="Heading2"/>
              <w:spacing w:before="300" w:after="150" w:line="420" w:lineRule="atLeast"/>
              <w:ind w:right="48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pacing w:val="-15"/>
                <w:sz w:val="24"/>
                <w:szCs w:val="24"/>
              </w:rPr>
            </w:pPr>
            <w:r w:rsidRPr="00D051BE">
              <w:rPr>
                <w:rFonts w:ascii="Times New Roman" w:hAnsi="Times New Roman" w:cs="Times New Roman"/>
                <w:b w:val="0"/>
                <w:bCs w:val="0"/>
                <w:color w:val="auto"/>
                <w:spacing w:val="-15"/>
                <w:sz w:val="24"/>
                <w:szCs w:val="24"/>
              </w:rPr>
              <w:t>Vấn đề chuyển dịch cơ cấu kinh tế theo ngành ở Đồng Bằng sông Hồng</w:t>
            </w:r>
          </w:p>
          <w:p w:rsidR="00F12CDF" w:rsidRPr="00D051BE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1-C17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C55A97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  <w:r w:rsidRPr="00C55A97">
              <w:rPr>
                <w:rFonts w:eastAsia="Times New Roman" w:cs="Times New Roman"/>
                <w:spacing w:val="-15"/>
                <w:sz w:val="24"/>
                <w:szCs w:val="24"/>
              </w:rPr>
              <w:t>Vấn đề khai thác thế mạnh ở Trung du và miền núi Bắc Bộ</w:t>
            </w:r>
          </w:p>
          <w:p w:rsidR="00F12CDF" w:rsidRPr="00D051BE" w:rsidRDefault="00F12CDF" w:rsidP="00F51E4F">
            <w:pPr>
              <w:pStyle w:val="Heading2"/>
              <w:spacing w:before="300" w:after="150" w:line="420" w:lineRule="atLeast"/>
              <w:ind w:right="48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1-C23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C67EB8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  <w:r w:rsidRPr="00C67EB8">
              <w:rPr>
                <w:rFonts w:eastAsia="Times New Roman" w:cs="Times New Roman"/>
                <w:spacing w:val="-15"/>
                <w:sz w:val="24"/>
                <w:szCs w:val="24"/>
              </w:rPr>
              <w:lastRenderedPageBreak/>
              <w:t>Vấn đề phát triển kinh tế-xã hội ở Duyên hải Nam Trung Bộ</w:t>
            </w:r>
          </w:p>
          <w:p w:rsidR="00F12CDF" w:rsidRPr="00D051BE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1-C5</w:t>
            </w:r>
          </w:p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F12CDF" w:rsidRPr="00D051BE" w:rsidTr="00F51E4F">
        <w:tc>
          <w:tcPr>
            <w:tcW w:w="3192" w:type="dxa"/>
          </w:tcPr>
          <w:p w:rsidR="00F12CDF" w:rsidRPr="00F94B50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  <w:r w:rsidRPr="00F94B50">
              <w:rPr>
                <w:rFonts w:eastAsia="Times New Roman" w:cs="Times New Roman"/>
                <w:spacing w:val="-15"/>
                <w:sz w:val="24"/>
                <w:szCs w:val="24"/>
              </w:rPr>
              <w:t>Vấn đề khai thác thế mạnh ở Tây Nguyên</w:t>
            </w:r>
          </w:p>
          <w:p w:rsidR="00F12CDF" w:rsidRPr="00D051BE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1-C4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1-C10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F50E35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  <w:r w:rsidRPr="00F50E35">
              <w:rPr>
                <w:rFonts w:eastAsia="Times New Roman" w:cs="Times New Roman"/>
                <w:spacing w:val="-15"/>
                <w:sz w:val="24"/>
                <w:szCs w:val="24"/>
              </w:rPr>
              <w:t>Vấn đề khai thác lãnh thổ theo chiều sâu ở Đông Nam Bộ</w:t>
            </w:r>
          </w:p>
          <w:p w:rsidR="00F12CDF" w:rsidRPr="00D051BE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1-C6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pStyle w:val="Heading1"/>
              <w:spacing w:before="0" w:beforeAutospacing="0" w:after="0" w:afterAutospacing="0" w:line="480" w:lineRule="atLeast"/>
              <w:outlineLvl w:val="0"/>
              <w:rPr>
                <w:b w:val="0"/>
                <w:bCs w:val="0"/>
                <w:spacing w:val="-15"/>
                <w:sz w:val="24"/>
                <w:szCs w:val="24"/>
              </w:rPr>
            </w:pPr>
            <w:r w:rsidRPr="00D051BE">
              <w:rPr>
                <w:b w:val="0"/>
                <w:bCs w:val="0"/>
                <w:spacing w:val="-15"/>
                <w:sz w:val="24"/>
                <w:szCs w:val="24"/>
              </w:rPr>
              <w:t>Vấn đề sử dụng hợp lí và cải tạo tự nhiên ở Đồng bằng sông Cửu Long</w:t>
            </w:r>
          </w:p>
          <w:p w:rsidR="00F12CDF" w:rsidRPr="00D051BE" w:rsidRDefault="00F12CDF" w:rsidP="00F51E4F">
            <w:pPr>
              <w:spacing w:before="300" w:after="150" w:line="420" w:lineRule="atLeast"/>
              <w:ind w:right="48"/>
              <w:outlineLvl w:val="1"/>
              <w:rPr>
                <w:rFonts w:eastAsia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1-C3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pStyle w:val="Heading1"/>
              <w:spacing w:before="0" w:beforeAutospacing="0" w:after="0" w:afterAutospacing="0" w:line="480" w:lineRule="atLeast"/>
              <w:outlineLvl w:val="0"/>
              <w:rPr>
                <w:b w:val="0"/>
                <w:bCs w:val="0"/>
                <w:spacing w:val="-15"/>
                <w:sz w:val="24"/>
                <w:szCs w:val="24"/>
              </w:rPr>
            </w:pPr>
            <w:r w:rsidRPr="00D051BE">
              <w:rPr>
                <w:b w:val="0"/>
                <w:bCs w:val="0"/>
                <w:spacing w:val="-15"/>
                <w:sz w:val="24"/>
                <w:szCs w:val="24"/>
              </w:rPr>
              <w:t>Vấn đề phát triển kinh tế, an ninh quốc phòng ở Biển Đông và các đảo, quần đảo</w:t>
            </w:r>
          </w:p>
          <w:p w:rsidR="00F12CDF" w:rsidRPr="00D051BE" w:rsidRDefault="00F12CDF" w:rsidP="00F51E4F">
            <w:pPr>
              <w:pStyle w:val="Heading1"/>
              <w:spacing w:before="0" w:beforeAutospacing="0" w:after="0" w:afterAutospacing="0" w:line="480" w:lineRule="atLeast"/>
              <w:outlineLvl w:val="0"/>
              <w:rPr>
                <w:b w:val="0"/>
                <w:bCs w:val="0"/>
                <w:spacing w:val="-15"/>
                <w:sz w:val="24"/>
                <w:szCs w:val="24"/>
              </w:rPr>
            </w:pP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5" w:type="dxa"/>
          </w:tcPr>
          <w:p w:rsidR="00F12CDF" w:rsidRPr="00D051BE" w:rsidRDefault="00F12CDF" w:rsidP="00F51E4F">
            <w:pPr>
              <w:pStyle w:val="ListParagraph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1-C8</w:t>
            </w:r>
          </w:p>
        </w:tc>
      </w:tr>
      <w:tr w:rsidR="00F12CDF" w:rsidRPr="00D051BE" w:rsidTr="00F51E4F">
        <w:tc>
          <w:tcPr>
            <w:tcW w:w="3192" w:type="dxa"/>
          </w:tcPr>
          <w:p w:rsidR="00F12CDF" w:rsidRPr="00D051BE" w:rsidRDefault="00F12CDF" w:rsidP="00F51E4F">
            <w:pPr>
              <w:pStyle w:val="Heading1"/>
              <w:spacing w:before="0" w:beforeAutospacing="0" w:after="0" w:afterAutospacing="0" w:line="480" w:lineRule="atLeast"/>
              <w:outlineLvl w:val="0"/>
              <w:rPr>
                <w:bCs w:val="0"/>
                <w:i/>
                <w:spacing w:val="-15"/>
                <w:sz w:val="24"/>
                <w:szCs w:val="24"/>
              </w:rPr>
            </w:pPr>
            <w:r w:rsidRPr="00D051BE">
              <w:rPr>
                <w:i/>
                <w:sz w:val="24"/>
                <w:szCs w:val="24"/>
                <w:shd w:val="clear" w:color="auto" w:fill="FFFFFF"/>
              </w:rPr>
              <w:t>Các kĩ năng địa lí</w:t>
            </w:r>
          </w:p>
        </w:tc>
        <w:tc>
          <w:tcPr>
            <w:tcW w:w="786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990" w:type="dxa"/>
            <w:shd w:val="clear" w:color="auto" w:fill="FFFFFF" w:themeFill="background1"/>
          </w:tcPr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8- C11,</w:t>
            </w:r>
          </w:p>
          <w:p w:rsidR="00F12CD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C13,</w:t>
            </w: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C16,</w:t>
            </w:r>
          </w:p>
          <w:p w:rsidR="00F12CD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C18, C25,</w:t>
            </w:r>
          </w:p>
          <w:p w:rsidR="00F12CDF" w:rsidRPr="00F84ABF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4ABF">
              <w:rPr>
                <w:rFonts w:cs="Times New Roman"/>
                <w:b/>
                <w:sz w:val="24"/>
                <w:szCs w:val="24"/>
              </w:rPr>
              <w:t>C27, C31, C39</w:t>
            </w:r>
          </w:p>
        </w:tc>
        <w:tc>
          <w:tcPr>
            <w:tcW w:w="1415" w:type="dxa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3-C12,C32, C40</w:t>
            </w:r>
          </w:p>
        </w:tc>
        <w:tc>
          <w:tcPr>
            <w:tcW w:w="1077" w:type="dxa"/>
            <w:shd w:val="clear" w:color="auto" w:fill="CCC0D9" w:themeFill="accent4" w:themeFillTint="66"/>
          </w:tcPr>
          <w:p w:rsidR="00F12CDF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2-C14,</w:t>
            </w:r>
          </w:p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D051BE">
              <w:rPr>
                <w:rFonts w:cs="Times New Roman"/>
                <w:b/>
                <w:i/>
                <w:sz w:val="24"/>
                <w:szCs w:val="24"/>
              </w:rPr>
              <w:t>C26</w:t>
            </w:r>
          </w:p>
        </w:tc>
        <w:tc>
          <w:tcPr>
            <w:tcW w:w="2998" w:type="dxa"/>
            <w:shd w:val="clear" w:color="auto" w:fill="CCC0D9" w:themeFill="accent4" w:themeFillTint="66"/>
          </w:tcPr>
          <w:p w:rsidR="00F12CDF" w:rsidRPr="00D051BE" w:rsidRDefault="00F12CDF" w:rsidP="00F51E4F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D051BE">
              <w:rPr>
                <w:rFonts w:cs="Times New Roman"/>
                <w:b/>
                <w:i/>
                <w:sz w:val="24"/>
                <w:szCs w:val="24"/>
              </w:rPr>
              <w:t>2-C9,C21</w:t>
            </w:r>
          </w:p>
        </w:tc>
      </w:tr>
    </w:tbl>
    <w:p w:rsidR="00F12CDF" w:rsidRPr="00D051BE" w:rsidRDefault="00F12CDF" w:rsidP="00F12CDF">
      <w:pPr>
        <w:rPr>
          <w:rFonts w:cs="Times New Roman"/>
          <w:sz w:val="24"/>
          <w:szCs w:val="24"/>
        </w:rPr>
      </w:pPr>
      <w:r w:rsidRPr="00D051BE">
        <w:rPr>
          <w:rFonts w:cs="Times New Roman"/>
          <w:sz w:val="24"/>
          <w:szCs w:val="24"/>
        </w:rPr>
        <w:br w:type="page"/>
      </w:r>
    </w:p>
    <w:tbl>
      <w:tblPr>
        <w:tblStyle w:val="TableGrid"/>
        <w:tblpPr w:leftFromText="180" w:rightFromText="180" w:vertAnchor="page" w:horzAnchor="margin" w:tblpY="1047"/>
        <w:tblW w:w="10458" w:type="dxa"/>
        <w:tblLook w:val="04A0"/>
      </w:tblPr>
      <w:tblGrid>
        <w:gridCol w:w="3258"/>
        <w:gridCol w:w="855"/>
        <w:gridCol w:w="855"/>
        <w:gridCol w:w="1440"/>
        <w:gridCol w:w="1080"/>
        <w:gridCol w:w="2970"/>
      </w:tblGrid>
      <w:tr w:rsidR="00F12CDF" w:rsidRPr="00D051BE" w:rsidTr="009A239D">
        <w:tc>
          <w:tcPr>
            <w:tcW w:w="3258" w:type="dxa"/>
          </w:tcPr>
          <w:p w:rsidR="00F12CDF" w:rsidRPr="00D051BE" w:rsidRDefault="00F12CDF" w:rsidP="00F12CDF">
            <w:pPr>
              <w:rPr>
                <w:rFonts w:cs="Times New Roman"/>
                <w:b/>
                <w:sz w:val="24"/>
                <w:szCs w:val="24"/>
              </w:rPr>
            </w:pPr>
            <w:r w:rsidRPr="00D051BE">
              <w:rPr>
                <w:rFonts w:cs="Times New Roman"/>
                <w:b/>
                <w:sz w:val="24"/>
                <w:szCs w:val="24"/>
              </w:rPr>
              <w:lastRenderedPageBreak/>
              <w:t xml:space="preserve">Tổng </w:t>
            </w:r>
            <w:bookmarkStart w:id="0" w:name="_GoBack"/>
            <w:bookmarkEnd w:id="0"/>
          </w:p>
        </w:tc>
        <w:tc>
          <w:tcPr>
            <w:tcW w:w="85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55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0" w:type="dxa"/>
          </w:tcPr>
          <w:p w:rsidR="00F12CDF" w:rsidRPr="00D051BE" w:rsidRDefault="00F12CDF" w:rsidP="00F51E4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  <w:p w:rsidR="00F12CDF" w:rsidRPr="00D051BE" w:rsidRDefault="00F12CDF" w:rsidP="00F51E4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46034A" w:rsidRDefault="0046034A"/>
    <w:sectPr w:rsidR="0046034A" w:rsidSect="00121169">
      <w:pgSz w:w="11907" w:h="16840" w:code="9"/>
      <w:pgMar w:top="567" w:right="851" w:bottom="567" w:left="851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7C76"/>
    <w:multiLevelType w:val="hybridMultilevel"/>
    <w:tmpl w:val="6AAE1E36"/>
    <w:lvl w:ilvl="0" w:tplc="56BCE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12CDF"/>
    <w:rsid w:val="0046034A"/>
    <w:rsid w:val="00730F97"/>
    <w:rsid w:val="007916B1"/>
    <w:rsid w:val="00C97AC4"/>
    <w:rsid w:val="00F1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DF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F12CD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2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2CD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2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39"/>
    <w:rsid w:val="00F12CD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12CDF"/>
    <w:rPr>
      <w:b/>
      <w:bCs/>
    </w:rPr>
  </w:style>
  <w:style w:type="paragraph" w:styleId="ListParagraph">
    <w:name w:val="List Paragraph"/>
    <w:basedOn w:val="Normal"/>
    <w:uiPriority w:val="34"/>
    <w:rsid w:val="00F12C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DF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F12CD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2C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2CD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2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39"/>
    <w:rsid w:val="00F12CD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12CDF"/>
    <w:rPr>
      <w:b/>
      <w:bCs/>
    </w:rPr>
  </w:style>
  <w:style w:type="paragraph" w:styleId="ListParagraph">
    <w:name w:val="List Paragraph"/>
    <w:basedOn w:val="Normal"/>
    <w:uiPriority w:val="34"/>
    <w:rsid w:val="00F12C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DINH LAI</cp:lastModifiedBy>
  <cp:revision>2</cp:revision>
  <dcterms:created xsi:type="dcterms:W3CDTF">2020-02-26T02:35:00Z</dcterms:created>
  <dcterms:modified xsi:type="dcterms:W3CDTF">2020-02-26T07:27:00Z</dcterms:modified>
</cp:coreProperties>
</file>